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E27" w:rsidRPr="00843B48" w:rsidRDefault="00C91E27" w:rsidP="00C91E27">
      <w:pPr>
        <w:pStyle w:val="BodyText"/>
        <w:tabs>
          <w:tab w:val="left" w:pos="1615"/>
        </w:tabs>
        <w:jc w:val="center"/>
        <w:rPr>
          <w:rFonts w:asciiTheme="majorHAnsi" w:hAnsiTheme="majorHAnsi"/>
          <w:sz w:val="48"/>
        </w:rPr>
      </w:pPr>
      <w:r w:rsidRPr="00843B48">
        <w:rPr>
          <w:rFonts w:asciiTheme="majorHAnsi" w:hAnsiTheme="majorHAnsi"/>
          <w:sz w:val="48"/>
        </w:rPr>
        <w:t xml:space="preserve">NEW PRINCE SHRI BHAVANI </w:t>
      </w:r>
    </w:p>
    <w:p w:rsidR="00772C4F" w:rsidRPr="00843B48" w:rsidRDefault="00C91E27" w:rsidP="00C91E27">
      <w:pPr>
        <w:pStyle w:val="BodyText"/>
        <w:tabs>
          <w:tab w:val="left" w:pos="1615"/>
        </w:tabs>
        <w:jc w:val="center"/>
        <w:rPr>
          <w:rFonts w:asciiTheme="majorHAnsi" w:hAnsiTheme="majorHAnsi"/>
          <w:sz w:val="48"/>
        </w:rPr>
      </w:pPr>
      <w:r w:rsidRPr="00843B48">
        <w:rPr>
          <w:rFonts w:asciiTheme="majorHAnsi" w:hAnsiTheme="majorHAnsi"/>
          <w:sz w:val="48"/>
        </w:rPr>
        <w:t xml:space="preserve">ARTS AND SCIENCE COLLEGE </w:t>
      </w:r>
    </w:p>
    <w:p w:rsidR="00023C8F" w:rsidRPr="00023C8F" w:rsidRDefault="00023C8F" w:rsidP="00C91E27">
      <w:pPr>
        <w:pStyle w:val="BodyText"/>
        <w:tabs>
          <w:tab w:val="left" w:pos="1615"/>
        </w:tabs>
        <w:jc w:val="center"/>
        <w:rPr>
          <w:rFonts w:asciiTheme="majorHAnsi" w:hAnsiTheme="majorHAnsi"/>
          <w:sz w:val="40"/>
        </w:rPr>
      </w:pPr>
    </w:p>
    <w:p w:rsidR="00C91E27" w:rsidRPr="00023C8F" w:rsidRDefault="00C91E27" w:rsidP="00C91E27">
      <w:pPr>
        <w:pStyle w:val="BodyText"/>
        <w:tabs>
          <w:tab w:val="left" w:pos="1615"/>
        </w:tabs>
        <w:jc w:val="center"/>
        <w:rPr>
          <w:rFonts w:asciiTheme="majorHAnsi" w:hAnsiTheme="majorHAnsi"/>
          <w:sz w:val="36"/>
        </w:rPr>
      </w:pPr>
    </w:p>
    <w:p w:rsidR="00772C4F" w:rsidRPr="00023C8F" w:rsidRDefault="00772C4F">
      <w:pPr>
        <w:pStyle w:val="BodyText"/>
        <w:rPr>
          <w:rFonts w:asciiTheme="majorHAnsi" w:hAnsiTheme="majorHAnsi"/>
          <w:sz w:val="36"/>
        </w:rPr>
      </w:pPr>
    </w:p>
    <w:p w:rsidR="00772C4F" w:rsidRPr="00023C8F" w:rsidRDefault="00843B48">
      <w:pPr>
        <w:pStyle w:val="BodyText"/>
        <w:rPr>
          <w:rFonts w:asciiTheme="majorHAnsi" w:hAnsiTheme="majorHAnsi"/>
          <w:sz w:val="36"/>
        </w:rPr>
      </w:pPr>
      <w:r w:rsidRPr="00023C8F">
        <w:rPr>
          <w:rFonts w:asciiTheme="majorHAnsi" w:hAnsiTheme="majorHAnsi"/>
          <w:noProof/>
          <w:sz w:val="36"/>
          <w:lang w:val="en-IN" w:eastAsia="en-IN"/>
        </w:rPr>
        <w:drawing>
          <wp:anchor distT="0" distB="0" distL="114300" distR="114300" simplePos="0" relativeHeight="251658240" behindDoc="0" locked="0" layoutInCell="1" allowOverlap="1" wp14:anchorId="4F5AD8BC" wp14:editId="6B397884">
            <wp:simplePos x="0" y="0"/>
            <wp:positionH relativeFrom="column">
              <wp:posOffset>2510155</wp:posOffset>
            </wp:positionH>
            <wp:positionV relativeFrom="paragraph">
              <wp:posOffset>109855</wp:posOffset>
            </wp:positionV>
            <wp:extent cx="1280795" cy="147002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795" cy="1470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2C4F" w:rsidRPr="00023C8F" w:rsidRDefault="00772C4F">
      <w:pPr>
        <w:pStyle w:val="BodyText"/>
        <w:spacing w:before="437"/>
        <w:rPr>
          <w:rFonts w:asciiTheme="majorHAnsi" w:hAnsiTheme="majorHAnsi"/>
          <w:sz w:val="36"/>
        </w:rPr>
      </w:pPr>
    </w:p>
    <w:p w:rsidR="00772C4F" w:rsidRPr="00023C8F" w:rsidRDefault="00772C4F">
      <w:pPr>
        <w:pStyle w:val="Heading1"/>
        <w:spacing w:before="1"/>
        <w:ind w:left="5" w:right="334"/>
        <w:rPr>
          <w:rFonts w:asciiTheme="majorHAnsi" w:hAnsiTheme="majorHAnsi"/>
        </w:rPr>
      </w:pPr>
    </w:p>
    <w:p w:rsidR="00023C8F" w:rsidRDefault="00023C8F">
      <w:pPr>
        <w:spacing w:line="512" w:lineRule="exact"/>
        <w:ind w:right="327"/>
        <w:jc w:val="center"/>
        <w:rPr>
          <w:rFonts w:asciiTheme="majorHAnsi" w:hAnsiTheme="majorHAnsi"/>
          <w:b/>
          <w:sz w:val="42"/>
        </w:rPr>
      </w:pPr>
    </w:p>
    <w:p w:rsidR="00023C8F" w:rsidRDefault="00023C8F">
      <w:pPr>
        <w:spacing w:line="512" w:lineRule="exact"/>
        <w:ind w:right="327"/>
        <w:jc w:val="center"/>
        <w:rPr>
          <w:rFonts w:asciiTheme="majorHAnsi" w:hAnsiTheme="majorHAnsi"/>
          <w:b/>
          <w:sz w:val="42"/>
        </w:rPr>
      </w:pPr>
    </w:p>
    <w:p w:rsidR="00023C8F" w:rsidRDefault="00023C8F">
      <w:pPr>
        <w:spacing w:line="512" w:lineRule="exact"/>
        <w:ind w:right="327"/>
        <w:jc w:val="center"/>
        <w:rPr>
          <w:rFonts w:asciiTheme="majorHAnsi" w:hAnsiTheme="majorHAnsi"/>
          <w:b/>
          <w:sz w:val="42"/>
        </w:rPr>
      </w:pPr>
    </w:p>
    <w:p w:rsidR="00023C8F" w:rsidRDefault="00023C8F">
      <w:pPr>
        <w:spacing w:line="512" w:lineRule="exact"/>
        <w:ind w:right="327"/>
        <w:jc w:val="center"/>
        <w:rPr>
          <w:rFonts w:asciiTheme="majorHAnsi" w:hAnsiTheme="majorHAnsi"/>
          <w:b/>
          <w:sz w:val="42"/>
        </w:rPr>
      </w:pPr>
    </w:p>
    <w:p w:rsidR="003917D3" w:rsidRPr="00023C8F" w:rsidRDefault="003917D3">
      <w:pPr>
        <w:spacing w:line="512" w:lineRule="exact"/>
        <w:ind w:right="327"/>
        <w:jc w:val="center"/>
        <w:rPr>
          <w:rFonts w:asciiTheme="majorHAnsi" w:hAnsiTheme="majorHAnsi"/>
          <w:b/>
          <w:sz w:val="42"/>
        </w:rPr>
      </w:pPr>
      <w:r w:rsidRPr="00023C8F">
        <w:rPr>
          <w:rFonts w:asciiTheme="majorHAnsi" w:hAnsiTheme="majorHAnsi"/>
          <w:b/>
          <w:sz w:val="42"/>
        </w:rPr>
        <w:t>DEPARTMENT OF</w:t>
      </w:r>
      <w:r w:rsidR="00372BED">
        <w:rPr>
          <w:rFonts w:asciiTheme="majorHAnsi" w:hAnsiTheme="majorHAnsi"/>
          <w:b/>
          <w:sz w:val="42"/>
        </w:rPr>
        <w:t xml:space="preserve"> </w:t>
      </w:r>
      <w:r w:rsidRPr="00023C8F">
        <w:rPr>
          <w:rFonts w:asciiTheme="majorHAnsi" w:hAnsiTheme="majorHAnsi"/>
          <w:b/>
          <w:sz w:val="42"/>
        </w:rPr>
        <w:t>MICROBIOLOGY</w:t>
      </w:r>
    </w:p>
    <w:p w:rsidR="00772C4F" w:rsidRPr="00023C8F" w:rsidRDefault="008F14FB">
      <w:pPr>
        <w:spacing w:line="512" w:lineRule="exact"/>
        <w:ind w:right="327"/>
        <w:jc w:val="center"/>
        <w:rPr>
          <w:rFonts w:asciiTheme="majorHAnsi" w:hAnsiTheme="majorHAnsi"/>
          <w:b/>
          <w:spacing w:val="-2"/>
          <w:sz w:val="42"/>
        </w:rPr>
      </w:pPr>
      <w:r w:rsidRPr="00023C8F">
        <w:rPr>
          <w:rFonts w:asciiTheme="majorHAnsi" w:hAnsiTheme="majorHAnsi"/>
          <w:b/>
          <w:sz w:val="42"/>
        </w:rPr>
        <w:t xml:space="preserve">M.Sc. </w:t>
      </w:r>
      <w:r w:rsidRPr="00023C8F">
        <w:rPr>
          <w:rFonts w:asciiTheme="majorHAnsi" w:hAnsiTheme="majorHAnsi"/>
          <w:b/>
          <w:spacing w:val="-2"/>
          <w:sz w:val="42"/>
        </w:rPr>
        <w:t>Microbiology</w:t>
      </w:r>
    </w:p>
    <w:p w:rsidR="00772C4F" w:rsidRPr="00023C8F" w:rsidRDefault="00772C4F">
      <w:pPr>
        <w:pStyle w:val="Heading1"/>
        <w:rPr>
          <w:rFonts w:asciiTheme="majorHAnsi" w:hAnsiTheme="majorHAnsi"/>
          <w:spacing w:val="-4"/>
        </w:rPr>
      </w:pPr>
    </w:p>
    <w:p w:rsidR="009E0893" w:rsidRDefault="009E0893">
      <w:pPr>
        <w:pStyle w:val="Heading1"/>
        <w:rPr>
          <w:spacing w:val="-4"/>
        </w:rPr>
      </w:pPr>
    </w:p>
    <w:p w:rsidR="009E0893" w:rsidRDefault="009E0893">
      <w:pPr>
        <w:pStyle w:val="Heading1"/>
        <w:rPr>
          <w:spacing w:val="-4"/>
        </w:rPr>
      </w:pPr>
    </w:p>
    <w:p w:rsidR="009E0893" w:rsidRDefault="009E0893">
      <w:pPr>
        <w:pStyle w:val="Heading1"/>
        <w:rPr>
          <w:spacing w:val="-4"/>
        </w:rPr>
      </w:pPr>
    </w:p>
    <w:p w:rsidR="009E0893" w:rsidRDefault="009E0893">
      <w:pPr>
        <w:pStyle w:val="Heading1"/>
      </w:pPr>
    </w:p>
    <w:p w:rsidR="00772C4F" w:rsidRDefault="00772C4F">
      <w:pPr>
        <w:pStyle w:val="BodyText"/>
        <w:rPr>
          <w:b w:val="0"/>
          <w:sz w:val="36"/>
        </w:rPr>
      </w:pPr>
    </w:p>
    <w:p w:rsidR="00772C4F" w:rsidRDefault="00772C4F">
      <w:pPr>
        <w:pStyle w:val="TableParagraph"/>
        <w:rPr>
          <w:sz w:val="24"/>
        </w:rPr>
        <w:sectPr w:rsidR="00772C4F">
          <w:footerReference w:type="default" r:id="rId9"/>
          <w:pgSz w:w="12240" w:h="15840"/>
          <w:pgMar w:top="1820" w:right="1080" w:bottom="1200" w:left="1080" w:header="0" w:footer="1015" w:gutter="0"/>
          <w:cols w:space="720"/>
        </w:sectPr>
      </w:pPr>
    </w:p>
    <w:p w:rsidR="00772C4F" w:rsidRDefault="00772C4F">
      <w:pPr>
        <w:pStyle w:val="TableParagraph"/>
        <w:spacing w:line="312" w:lineRule="auto"/>
        <w:jc w:val="both"/>
        <w:rPr>
          <w:sz w:val="24"/>
        </w:rPr>
        <w:sectPr w:rsidR="00772C4F">
          <w:type w:val="continuous"/>
          <w:pgSz w:w="12240" w:h="15840"/>
          <w:pgMar w:top="1820" w:right="1080" w:bottom="1200" w:left="1080" w:header="0" w:footer="1015" w:gutter="0"/>
          <w:cols w:space="720"/>
        </w:sectPr>
      </w:pPr>
    </w:p>
    <w:p w:rsidR="00772C4F" w:rsidRDefault="00772C4F">
      <w:pPr>
        <w:pStyle w:val="TableParagraph"/>
        <w:spacing w:line="312" w:lineRule="auto"/>
        <w:jc w:val="both"/>
        <w:rPr>
          <w:sz w:val="24"/>
        </w:rPr>
        <w:sectPr w:rsidR="00772C4F">
          <w:type w:val="continuous"/>
          <w:pgSz w:w="12240" w:h="15840"/>
          <w:pgMar w:top="1820" w:right="1080" w:bottom="1200" w:left="1080" w:header="0" w:footer="1015" w:gutter="0"/>
          <w:cols w:space="720"/>
        </w:sectPr>
      </w:pPr>
    </w:p>
    <w:p w:rsidR="004C3B16" w:rsidRDefault="004C3B16" w:rsidP="004C3B16">
      <w:pPr>
        <w:spacing w:before="100" w:beforeAutospacing="1" w:after="100" w:afterAutospacing="1"/>
        <w:ind w:left="142"/>
        <w:jc w:val="center"/>
        <w:rPr>
          <w:rFonts w:asciiTheme="majorHAnsi" w:hAnsiTheme="majorHAnsi"/>
          <w:b/>
          <w:sz w:val="32"/>
          <w:szCs w:val="28"/>
          <w:u w:val="single"/>
          <w:lang w:eastAsia="en-IN"/>
        </w:rPr>
      </w:pPr>
      <w:proofErr w:type="spellStart"/>
      <w:r w:rsidRPr="00BF0B61">
        <w:rPr>
          <w:rFonts w:asciiTheme="majorHAnsi" w:hAnsiTheme="majorHAnsi"/>
          <w:b/>
          <w:sz w:val="32"/>
          <w:szCs w:val="28"/>
          <w:u w:val="single"/>
          <w:lang w:eastAsia="en-IN"/>
        </w:rPr>
        <w:lastRenderedPageBreak/>
        <w:t>Programme</w:t>
      </w:r>
      <w:proofErr w:type="spellEnd"/>
      <w:r w:rsidRPr="00BF0B61">
        <w:rPr>
          <w:rFonts w:asciiTheme="majorHAnsi" w:hAnsiTheme="majorHAnsi"/>
          <w:b/>
          <w:sz w:val="32"/>
          <w:szCs w:val="28"/>
          <w:u w:val="single"/>
          <w:lang w:eastAsia="en-IN"/>
        </w:rPr>
        <w:t xml:space="preserve"> Outcomes</w:t>
      </w:r>
    </w:p>
    <w:p w:rsidR="004C3B16" w:rsidRPr="004C3B16" w:rsidRDefault="004C3B16" w:rsidP="004C3B16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Theme="majorHAnsi" w:hAnsiTheme="majorHAnsi"/>
          <w:sz w:val="24"/>
          <w:szCs w:val="28"/>
          <w:lang w:eastAsia="en-IN"/>
        </w:rPr>
      </w:pPr>
      <w:r w:rsidRPr="004C3B16">
        <w:rPr>
          <w:rFonts w:asciiTheme="majorHAnsi" w:hAnsiTheme="majorHAnsi"/>
          <w:sz w:val="24"/>
          <w:szCs w:val="28"/>
          <w:lang w:eastAsia="en-IN"/>
        </w:rPr>
        <w:t>Graduates will demonstrate a strong understanding of fundamental and advanced concepts in microbiology, including microbial structure, function, genetics, physiology, and diversity.</w:t>
      </w:r>
    </w:p>
    <w:p w:rsidR="004C3B16" w:rsidRPr="004C3B16" w:rsidRDefault="004C3B16" w:rsidP="004C3B16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Theme="majorHAnsi" w:hAnsiTheme="majorHAnsi"/>
          <w:sz w:val="24"/>
          <w:szCs w:val="28"/>
          <w:lang w:eastAsia="en-IN"/>
        </w:rPr>
      </w:pPr>
      <w:r w:rsidRPr="004C3B16">
        <w:rPr>
          <w:rFonts w:asciiTheme="majorHAnsi" w:hAnsiTheme="majorHAnsi"/>
          <w:sz w:val="24"/>
          <w:szCs w:val="28"/>
          <w:lang w:eastAsia="en-IN"/>
        </w:rPr>
        <w:t>Students will acquire practical skills in microbiological techniques, including aseptic handling, culturing, staining, microscopy, and molecular tools used in microbial analysis.</w:t>
      </w:r>
    </w:p>
    <w:p w:rsidR="004C3B16" w:rsidRPr="004C3B16" w:rsidRDefault="004C3B16" w:rsidP="004C3B16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Theme="majorHAnsi" w:hAnsiTheme="majorHAnsi"/>
          <w:sz w:val="24"/>
          <w:szCs w:val="28"/>
          <w:lang w:eastAsia="en-IN"/>
        </w:rPr>
      </w:pPr>
      <w:r w:rsidRPr="004C3B16">
        <w:rPr>
          <w:rFonts w:asciiTheme="majorHAnsi" w:hAnsiTheme="majorHAnsi"/>
          <w:sz w:val="24"/>
          <w:szCs w:val="28"/>
          <w:lang w:eastAsia="en-IN"/>
        </w:rPr>
        <w:t xml:space="preserve">Ability to apply scientific methods to design experiments, </w:t>
      </w:r>
      <w:proofErr w:type="gramStart"/>
      <w:r w:rsidRPr="004C3B16">
        <w:rPr>
          <w:rFonts w:asciiTheme="majorHAnsi" w:hAnsiTheme="majorHAnsi"/>
          <w:sz w:val="24"/>
          <w:szCs w:val="28"/>
          <w:lang w:eastAsia="en-IN"/>
        </w:rPr>
        <w:t>analyze</w:t>
      </w:r>
      <w:proofErr w:type="gramEnd"/>
      <w:r w:rsidRPr="004C3B16">
        <w:rPr>
          <w:rFonts w:asciiTheme="majorHAnsi" w:hAnsiTheme="majorHAnsi"/>
          <w:sz w:val="24"/>
          <w:szCs w:val="28"/>
          <w:lang w:eastAsia="en-IN"/>
        </w:rPr>
        <w:t xml:space="preserve"> data, interpret results, and solve microbiological problems using evidence-based reasoning.</w:t>
      </w:r>
    </w:p>
    <w:p w:rsidR="004C3B16" w:rsidRPr="004C3B16" w:rsidRDefault="004C3B16" w:rsidP="004C3B16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Theme="majorHAnsi" w:hAnsiTheme="majorHAnsi"/>
          <w:sz w:val="24"/>
          <w:szCs w:val="28"/>
          <w:lang w:eastAsia="en-IN"/>
        </w:rPr>
      </w:pPr>
      <w:r w:rsidRPr="004C3B16">
        <w:rPr>
          <w:rFonts w:asciiTheme="majorHAnsi" w:hAnsiTheme="majorHAnsi"/>
          <w:sz w:val="24"/>
          <w:szCs w:val="28"/>
          <w:lang w:eastAsia="en-IN"/>
        </w:rPr>
        <w:t>Understanding of biosafety, bioethics, and the societal impact of microbiology in areas like healthcare, agriculture, environment, and biotechnology.</w:t>
      </w:r>
    </w:p>
    <w:p w:rsidR="004C3B16" w:rsidRDefault="004C3B16" w:rsidP="004C3B1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Theme="majorHAnsi" w:hAnsiTheme="majorHAnsi"/>
          <w:sz w:val="24"/>
          <w:szCs w:val="28"/>
        </w:rPr>
      </w:pPr>
      <w:r w:rsidRPr="004C3B16">
        <w:rPr>
          <w:rFonts w:asciiTheme="majorHAnsi" w:hAnsiTheme="majorHAnsi"/>
          <w:sz w:val="24"/>
          <w:szCs w:val="28"/>
        </w:rPr>
        <w:t>Ability to effectively communicate scientific information through written reports, presentations, and teamwork in collaborative research and industrial settings.</w:t>
      </w:r>
    </w:p>
    <w:p w:rsidR="00BF0B61" w:rsidRPr="004C3B16" w:rsidRDefault="00BF0B61" w:rsidP="00BF0B61">
      <w:pPr>
        <w:pStyle w:val="ListParagraph"/>
        <w:spacing w:line="360" w:lineRule="auto"/>
        <w:ind w:left="862"/>
        <w:jc w:val="both"/>
        <w:rPr>
          <w:rFonts w:asciiTheme="majorHAnsi" w:hAnsiTheme="majorHAnsi"/>
          <w:sz w:val="24"/>
          <w:szCs w:val="28"/>
        </w:rPr>
      </w:pPr>
    </w:p>
    <w:p w:rsidR="004C3B16" w:rsidRPr="004C3B16" w:rsidRDefault="004C3B16" w:rsidP="004C3B16">
      <w:pPr>
        <w:ind w:left="142"/>
        <w:jc w:val="both"/>
        <w:rPr>
          <w:rFonts w:asciiTheme="majorHAnsi" w:hAnsiTheme="majorHAnsi"/>
          <w:sz w:val="24"/>
          <w:szCs w:val="28"/>
        </w:rPr>
      </w:pPr>
    </w:p>
    <w:p w:rsidR="004C3B16" w:rsidRDefault="004C3B16" w:rsidP="004C3B16">
      <w:pPr>
        <w:ind w:left="142"/>
        <w:jc w:val="center"/>
        <w:rPr>
          <w:rFonts w:asciiTheme="majorHAnsi" w:hAnsiTheme="majorHAnsi"/>
          <w:b/>
          <w:sz w:val="32"/>
          <w:szCs w:val="28"/>
          <w:u w:val="single"/>
        </w:rPr>
      </w:pPr>
      <w:proofErr w:type="spellStart"/>
      <w:r w:rsidRPr="00BF0B61">
        <w:rPr>
          <w:rFonts w:asciiTheme="majorHAnsi" w:hAnsiTheme="majorHAnsi"/>
          <w:b/>
          <w:sz w:val="32"/>
          <w:szCs w:val="28"/>
          <w:u w:val="single"/>
        </w:rPr>
        <w:t>Programme</w:t>
      </w:r>
      <w:proofErr w:type="spellEnd"/>
      <w:r w:rsidRPr="00BF0B61">
        <w:rPr>
          <w:rFonts w:asciiTheme="majorHAnsi" w:hAnsiTheme="majorHAnsi"/>
          <w:b/>
          <w:sz w:val="32"/>
          <w:szCs w:val="28"/>
          <w:u w:val="single"/>
        </w:rPr>
        <w:t xml:space="preserve"> Specific Outcome</w:t>
      </w:r>
    </w:p>
    <w:p w:rsidR="00BF0B61" w:rsidRPr="00BF0B61" w:rsidRDefault="00BF0B61" w:rsidP="004C3B16">
      <w:pPr>
        <w:ind w:left="142"/>
        <w:jc w:val="center"/>
        <w:rPr>
          <w:rFonts w:asciiTheme="majorHAnsi" w:hAnsiTheme="majorHAnsi"/>
          <w:b/>
          <w:sz w:val="32"/>
          <w:szCs w:val="28"/>
          <w:u w:val="single"/>
        </w:rPr>
      </w:pPr>
    </w:p>
    <w:p w:rsidR="004C3B16" w:rsidRPr="004C3B16" w:rsidRDefault="004C3B16" w:rsidP="004C3B16">
      <w:pPr>
        <w:ind w:left="142"/>
        <w:jc w:val="center"/>
        <w:rPr>
          <w:rFonts w:asciiTheme="majorHAnsi" w:hAnsiTheme="majorHAnsi"/>
          <w:b/>
          <w:sz w:val="24"/>
          <w:szCs w:val="28"/>
          <w:u w:val="single"/>
        </w:rPr>
      </w:pPr>
    </w:p>
    <w:p w:rsidR="004C3B16" w:rsidRPr="004C3B16" w:rsidRDefault="004C3B16" w:rsidP="004C3B16">
      <w:pPr>
        <w:ind w:left="142"/>
        <w:jc w:val="both"/>
        <w:rPr>
          <w:rFonts w:asciiTheme="majorHAnsi" w:hAnsiTheme="majorHAnsi"/>
          <w:b/>
          <w:sz w:val="24"/>
          <w:szCs w:val="28"/>
        </w:rPr>
      </w:pPr>
      <w:r w:rsidRPr="004C3B16">
        <w:rPr>
          <w:rFonts w:asciiTheme="majorHAnsi" w:hAnsiTheme="majorHAnsi"/>
          <w:b/>
          <w:sz w:val="24"/>
          <w:szCs w:val="28"/>
        </w:rPr>
        <w:t xml:space="preserve">Students of </w:t>
      </w:r>
      <w:proofErr w:type="spellStart"/>
      <w:r w:rsidRPr="004C3B16">
        <w:rPr>
          <w:rFonts w:asciiTheme="majorHAnsi" w:hAnsiTheme="majorHAnsi"/>
          <w:b/>
          <w:sz w:val="24"/>
          <w:szCs w:val="28"/>
        </w:rPr>
        <w:t>M.Sc</w:t>
      </w:r>
      <w:proofErr w:type="spellEnd"/>
      <w:r w:rsidRPr="004C3B16">
        <w:rPr>
          <w:rFonts w:asciiTheme="majorHAnsi" w:hAnsiTheme="majorHAnsi"/>
          <w:b/>
          <w:sz w:val="24"/>
          <w:szCs w:val="28"/>
        </w:rPr>
        <w:t xml:space="preserve"> Microbiology will be able to</w:t>
      </w:r>
    </w:p>
    <w:p w:rsidR="004C3B16" w:rsidRPr="004C3B16" w:rsidRDefault="004C3B16" w:rsidP="004C3B16">
      <w:pPr>
        <w:pStyle w:val="ListParagraph"/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Theme="majorHAnsi" w:hAnsiTheme="majorHAnsi"/>
          <w:sz w:val="24"/>
          <w:szCs w:val="28"/>
          <w:lang w:eastAsia="en-IN"/>
        </w:rPr>
      </w:pPr>
      <w:r w:rsidRPr="004C3B16">
        <w:rPr>
          <w:rFonts w:asciiTheme="majorHAnsi" w:hAnsiTheme="majorHAnsi"/>
          <w:sz w:val="24"/>
          <w:szCs w:val="28"/>
          <w:lang w:eastAsia="en-IN"/>
        </w:rPr>
        <w:t>Isolate, identify, and classify microorganisms using morphological, biochemical, and molecular techniques.</w:t>
      </w:r>
    </w:p>
    <w:p w:rsidR="004C3B16" w:rsidRPr="004C3B16" w:rsidRDefault="004C3B16" w:rsidP="004C3B16">
      <w:pPr>
        <w:pStyle w:val="ListParagraph"/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Theme="majorHAnsi" w:hAnsiTheme="majorHAnsi"/>
          <w:sz w:val="24"/>
          <w:szCs w:val="28"/>
          <w:lang w:eastAsia="en-IN"/>
        </w:rPr>
      </w:pPr>
      <w:r w:rsidRPr="004C3B16">
        <w:rPr>
          <w:rFonts w:asciiTheme="majorHAnsi" w:hAnsiTheme="majorHAnsi"/>
          <w:sz w:val="24"/>
          <w:szCs w:val="28"/>
          <w:lang w:eastAsia="en-IN"/>
        </w:rPr>
        <w:t>Understand the mechanisms of microbial pathogenesis and host immune responses, aiding in disease diagnosis and control strategies.</w:t>
      </w:r>
    </w:p>
    <w:p w:rsidR="004C3B16" w:rsidRPr="004C3B16" w:rsidRDefault="004C3B16" w:rsidP="004C3B16">
      <w:pPr>
        <w:pStyle w:val="ListParagraph"/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Theme="majorHAnsi" w:hAnsiTheme="majorHAnsi"/>
          <w:sz w:val="24"/>
          <w:szCs w:val="28"/>
          <w:lang w:eastAsia="en-IN"/>
        </w:rPr>
      </w:pPr>
      <w:r w:rsidRPr="004C3B16">
        <w:rPr>
          <w:rFonts w:asciiTheme="majorHAnsi" w:hAnsiTheme="majorHAnsi"/>
          <w:sz w:val="24"/>
          <w:szCs w:val="28"/>
          <w:lang w:eastAsia="en-IN"/>
        </w:rPr>
        <w:t>Apply microbiological knowledge in bioremediation, fermentation, waste management, and production of bio-products like antibiotics, enzymes, and biofuels.</w:t>
      </w:r>
    </w:p>
    <w:p w:rsidR="004C3B16" w:rsidRPr="004C3B16" w:rsidRDefault="004C3B16" w:rsidP="004C3B16">
      <w:pPr>
        <w:pStyle w:val="ListParagraph"/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Theme="majorHAnsi" w:hAnsiTheme="majorHAnsi"/>
          <w:sz w:val="24"/>
          <w:szCs w:val="28"/>
          <w:lang w:eastAsia="en-IN"/>
        </w:rPr>
      </w:pPr>
      <w:r w:rsidRPr="004C3B16">
        <w:rPr>
          <w:rFonts w:asciiTheme="majorHAnsi" w:hAnsiTheme="majorHAnsi"/>
          <w:sz w:val="24"/>
          <w:szCs w:val="28"/>
          <w:lang w:eastAsia="en-IN"/>
        </w:rPr>
        <w:t>Gain proficiency in microbial genetics and molecular biology tools such as PCR, electrophoresis, and gene cloning relevant to research and biotechnology.</w:t>
      </w:r>
    </w:p>
    <w:p w:rsidR="004C3B16" w:rsidRPr="004C3B16" w:rsidRDefault="004C3B16" w:rsidP="004C3B16">
      <w:pPr>
        <w:pStyle w:val="ListParagraph"/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Theme="majorHAnsi" w:hAnsiTheme="majorHAnsi"/>
          <w:sz w:val="24"/>
          <w:szCs w:val="28"/>
          <w:lang w:eastAsia="en-IN"/>
        </w:rPr>
      </w:pPr>
      <w:r w:rsidRPr="004C3B16">
        <w:rPr>
          <w:rFonts w:asciiTheme="majorHAnsi" w:hAnsiTheme="majorHAnsi"/>
          <w:sz w:val="24"/>
          <w:szCs w:val="28"/>
          <w:lang w:eastAsia="en-IN"/>
        </w:rPr>
        <w:t>Apply microbiological techniques in clinical diagnostics, epidemiology, and public health to monitor and control infectious diseases.</w:t>
      </w:r>
    </w:p>
    <w:p w:rsidR="003B1E26" w:rsidRPr="004C3B16" w:rsidRDefault="003B1E26" w:rsidP="004C3B16">
      <w:pPr>
        <w:spacing w:before="60"/>
        <w:ind w:left="142" w:right="3022"/>
        <w:jc w:val="center"/>
        <w:rPr>
          <w:rFonts w:asciiTheme="majorHAnsi" w:hAnsiTheme="majorHAnsi"/>
          <w:b/>
          <w:sz w:val="24"/>
        </w:rPr>
      </w:pPr>
      <w:bookmarkStart w:id="0" w:name="_GoBack"/>
      <w:bookmarkEnd w:id="0"/>
    </w:p>
    <w:sectPr w:rsidR="003B1E26" w:rsidRPr="004C3B16" w:rsidSect="004C3B16">
      <w:pgSz w:w="12240" w:h="15840"/>
      <w:pgMar w:top="1560" w:right="1467" w:bottom="1200" w:left="1080" w:header="0" w:footer="101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B68" w:rsidRDefault="00133B68">
      <w:r>
        <w:separator/>
      </w:r>
    </w:p>
  </w:endnote>
  <w:endnote w:type="continuationSeparator" w:id="0">
    <w:p w:rsidR="00133B68" w:rsidRDefault="00133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2C4F" w:rsidRDefault="008F14FB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487230464" behindDoc="1" locked="0" layoutInCell="1" allowOverlap="1" wp14:anchorId="1EB4B07B" wp14:editId="14E320D9">
              <wp:simplePos x="0" y="0"/>
              <wp:positionH relativeFrom="page">
                <wp:posOffset>6751319</wp:posOffset>
              </wp:positionH>
              <wp:positionV relativeFrom="page">
                <wp:posOffset>9274250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72C4F" w:rsidRDefault="00772C4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31.6pt;margin-top:730.25pt;width:12.6pt;height:13.05pt;z-index:-1608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" filled="f" stroked="f">
              <v:path arrowok="t"/>
              <v:textbox inset="0,0,0,0">
                <w:txbxContent>
                  <w:p w:rsidR="00772C4F" w:rsidRDefault="00772C4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B68" w:rsidRDefault="00133B68">
      <w:r>
        <w:separator/>
      </w:r>
    </w:p>
  </w:footnote>
  <w:footnote w:type="continuationSeparator" w:id="0">
    <w:p w:rsidR="00133B68" w:rsidRDefault="00133B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23C4A"/>
    <w:multiLevelType w:val="hybridMultilevel"/>
    <w:tmpl w:val="6880505E"/>
    <w:lvl w:ilvl="0" w:tplc="400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350946CA"/>
    <w:multiLevelType w:val="hybridMultilevel"/>
    <w:tmpl w:val="0CD49F78"/>
    <w:lvl w:ilvl="0" w:tplc="400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72C4F"/>
    <w:rsid w:val="00023C8F"/>
    <w:rsid w:val="00050FEC"/>
    <w:rsid w:val="00133B68"/>
    <w:rsid w:val="00372BED"/>
    <w:rsid w:val="003917D3"/>
    <w:rsid w:val="003B1E26"/>
    <w:rsid w:val="004C3B16"/>
    <w:rsid w:val="00582E3B"/>
    <w:rsid w:val="005E7C75"/>
    <w:rsid w:val="00772C4F"/>
    <w:rsid w:val="008054BA"/>
    <w:rsid w:val="00811139"/>
    <w:rsid w:val="00843B48"/>
    <w:rsid w:val="00863828"/>
    <w:rsid w:val="008F14FB"/>
    <w:rsid w:val="009E0893"/>
    <w:rsid w:val="00BF0B61"/>
    <w:rsid w:val="00C91E27"/>
    <w:rsid w:val="00DB4A26"/>
    <w:rsid w:val="00F5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right="331"/>
      <w:jc w:val="center"/>
      <w:outlineLvl w:val="0"/>
    </w:pPr>
    <w:rPr>
      <w:rFonts w:ascii="Calibri" w:eastAsia="Calibri" w:hAnsi="Calibri" w:cs="Calibri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b/>
      <w:bCs/>
    </w:rPr>
  </w:style>
  <w:style w:type="paragraph" w:styleId="Title">
    <w:name w:val="Title"/>
    <w:basedOn w:val="Normal"/>
    <w:uiPriority w:val="1"/>
    <w:qFormat/>
    <w:pPr>
      <w:spacing w:before="21"/>
      <w:ind w:left="1827"/>
      <w:jc w:val="center"/>
    </w:pPr>
    <w:rPr>
      <w:rFonts w:ascii="Calibri" w:eastAsia="Calibri" w:hAnsi="Calibri" w:cs="Calibri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1E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E2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C3B1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3B1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C3B1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3B16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right="331"/>
      <w:jc w:val="center"/>
      <w:outlineLvl w:val="0"/>
    </w:pPr>
    <w:rPr>
      <w:rFonts w:ascii="Calibri" w:eastAsia="Calibri" w:hAnsi="Calibri" w:cs="Calibri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b/>
      <w:bCs/>
    </w:rPr>
  </w:style>
  <w:style w:type="paragraph" w:styleId="Title">
    <w:name w:val="Title"/>
    <w:basedOn w:val="Normal"/>
    <w:uiPriority w:val="1"/>
    <w:qFormat/>
    <w:pPr>
      <w:spacing w:before="21"/>
      <w:ind w:left="1827"/>
      <w:jc w:val="center"/>
    </w:pPr>
    <w:rPr>
      <w:rFonts w:ascii="Calibri" w:eastAsia="Calibri" w:hAnsi="Calibri" w:cs="Calibri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1E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E2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C3B1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3B16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C3B1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3B1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TANSCHE</dc:creator>
  <cp:lastModifiedBy>Admin</cp:lastModifiedBy>
  <cp:revision>8</cp:revision>
  <dcterms:created xsi:type="dcterms:W3CDTF">2025-05-03T05:36:00Z</dcterms:created>
  <dcterms:modified xsi:type="dcterms:W3CDTF">2026-02-07T07:44:00Z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2025-05-03T00:00:00Z</vt:filetime>
  </property>
  <property fmtid="{D5CDD505-2E9C-101B-9397-08002B2CF9AE}" pid="5" name="Producer">
    <vt:lpwstr>Microsoft® Word 2013</vt:lpwstr>
  </property>
</Properties>
</file>